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1" w:rightFromText="181" w:vertAnchor="text" w:horzAnchor="margin" w:tblpY="-3385"/>
        <w:tblOverlap w:val="never"/>
        <w:tblW w:w="8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0"/>
        <w:gridCol w:w="6635"/>
        <w:gridCol w:w="2152"/>
      </w:tblGrid>
      <w:tr w:rsidR="003D0084" w:rsidRPr="00606326" w14:paraId="082ED8EB" w14:textId="21A7A673" w:rsidTr="003D0084">
        <w:tc>
          <w:tcPr>
            <w:tcW w:w="20" w:type="dxa"/>
          </w:tcPr>
          <w:p w14:paraId="49964233" w14:textId="77777777" w:rsidR="003D0084" w:rsidRPr="003D0084" w:rsidRDefault="003D0084" w:rsidP="003D0084">
            <w:pPr>
              <w:ind w:left="-567" w:firstLine="567"/>
              <w:rPr>
                <w:rFonts w:ascii="Arial" w:hAnsi="Arial" w:cs="Arial"/>
                <w:sz w:val="22"/>
                <w:szCs w:val="22"/>
              </w:rPr>
            </w:pPr>
          </w:p>
          <w:p w14:paraId="6E08F5EF" w14:textId="77777777" w:rsidR="003D0084" w:rsidRPr="003D0084" w:rsidRDefault="003D0084" w:rsidP="003D0084">
            <w:pPr>
              <w:ind w:left="-567" w:firstLine="567"/>
              <w:rPr>
                <w:rFonts w:ascii="Arial" w:hAnsi="Arial" w:cs="Arial"/>
                <w:sz w:val="22"/>
                <w:szCs w:val="22"/>
              </w:rPr>
            </w:pPr>
          </w:p>
          <w:p w14:paraId="040772EB" w14:textId="77777777" w:rsidR="003D0084" w:rsidRPr="003D0084" w:rsidRDefault="003D0084" w:rsidP="003D0084">
            <w:pPr>
              <w:ind w:left="-567" w:firstLine="567"/>
              <w:rPr>
                <w:rFonts w:ascii="Arial" w:hAnsi="Arial" w:cs="Arial"/>
                <w:sz w:val="22"/>
                <w:szCs w:val="22"/>
              </w:rPr>
            </w:pPr>
          </w:p>
          <w:p w14:paraId="4D908ECF" w14:textId="77777777" w:rsidR="003D0084" w:rsidRPr="003D0084" w:rsidRDefault="003D0084" w:rsidP="003D0084">
            <w:pPr>
              <w:ind w:left="-567" w:firstLine="567"/>
              <w:rPr>
                <w:rFonts w:ascii="Arial" w:hAnsi="Arial" w:cs="Arial"/>
                <w:sz w:val="22"/>
                <w:szCs w:val="22"/>
              </w:rPr>
            </w:pPr>
          </w:p>
          <w:p w14:paraId="1526AFB1" w14:textId="2CD04916" w:rsidR="003D0084" w:rsidRPr="003D0084" w:rsidRDefault="003D0084" w:rsidP="003D0084">
            <w:pPr>
              <w:ind w:left="-567" w:firstLine="567"/>
              <w:rPr>
                <w:rFonts w:ascii="Arial" w:hAnsi="Arial" w:cs="Arial"/>
                <w:sz w:val="22"/>
                <w:szCs w:val="22"/>
              </w:rPr>
            </w:pPr>
          </w:p>
        </w:tc>
        <w:tc>
          <w:tcPr>
            <w:tcW w:w="6635" w:type="dxa"/>
          </w:tcPr>
          <w:p w14:paraId="71CC0F33" w14:textId="77777777" w:rsidR="003D0084" w:rsidRPr="00606326" w:rsidRDefault="003D0084" w:rsidP="003D0084">
            <w:pPr>
              <w:pStyle w:val="Overskrift1"/>
              <w:rPr>
                <w:rFonts w:cs="Arial"/>
                <w:sz w:val="20"/>
              </w:rPr>
            </w:pPr>
          </w:p>
          <w:p w14:paraId="4C8BBB24" w14:textId="77777777" w:rsidR="003D0084" w:rsidRDefault="003D0084" w:rsidP="003D0084">
            <w:pPr>
              <w:pStyle w:val="Default"/>
              <w:rPr>
                <w:rFonts w:ascii="Arial" w:hAnsi="Arial" w:cs="Arial"/>
                <w:b/>
                <w:bCs/>
              </w:rPr>
            </w:pPr>
          </w:p>
          <w:p w14:paraId="6D8A24E3" w14:textId="77777777" w:rsidR="003D0084" w:rsidRDefault="003D0084" w:rsidP="003D0084">
            <w:pPr>
              <w:pStyle w:val="Default"/>
              <w:rPr>
                <w:rFonts w:ascii="Arial" w:hAnsi="Arial" w:cs="Arial"/>
                <w:b/>
                <w:bCs/>
              </w:rPr>
            </w:pPr>
          </w:p>
          <w:p w14:paraId="4C22D4CE" w14:textId="77777777" w:rsidR="003D0084" w:rsidRDefault="003D0084" w:rsidP="003D0084">
            <w:pPr>
              <w:pStyle w:val="Default"/>
              <w:rPr>
                <w:rFonts w:ascii="Arial" w:hAnsi="Arial" w:cs="Arial"/>
                <w:b/>
                <w:bCs/>
              </w:rPr>
            </w:pPr>
          </w:p>
          <w:p w14:paraId="2040B584" w14:textId="77777777" w:rsidR="003D0084" w:rsidRDefault="003D0084" w:rsidP="003D0084">
            <w:pPr>
              <w:pStyle w:val="Default"/>
              <w:rPr>
                <w:rFonts w:ascii="Arial" w:hAnsi="Arial" w:cs="Arial"/>
                <w:b/>
                <w:bCs/>
              </w:rPr>
            </w:pPr>
          </w:p>
          <w:p w14:paraId="6C1AA5A5" w14:textId="77777777" w:rsidR="003D0084" w:rsidRPr="00606326" w:rsidRDefault="003D0084" w:rsidP="003D0084">
            <w:pPr>
              <w:ind w:left="-567" w:firstLine="567"/>
              <w:rPr>
                <w:rFonts w:ascii="Arial" w:hAnsi="Arial" w:cs="Arial"/>
                <w:sz w:val="22"/>
                <w:szCs w:val="22"/>
              </w:rPr>
            </w:pPr>
            <w:r w:rsidRPr="00606326">
              <w:rPr>
                <w:rFonts w:ascii="Arial" w:hAnsi="Arial" w:cs="Arial"/>
                <w:sz w:val="22"/>
                <w:szCs w:val="22"/>
              </w:rPr>
              <w:t>Energistyrelsen</w:t>
            </w:r>
          </w:p>
          <w:p w14:paraId="55519FE7" w14:textId="77777777" w:rsidR="003D0084" w:rsidRPr="00606326" w:rsidRDefault="003D0084" w:rsidP="003D0084">
            <w:pPr>
              <w:ind w:left="-567" w:firstLine="567"/>
              <w:rPr>
                <w:rFonts w:ascii="Arial" w:hAnsi="Arial" w:cs="Arial"/>
                <w:sz w:val="22"/>
                <w:szCs w:val="22"/>
              </w:rPr>
            </w:pPr>
            <w:r w:rsidRPr="00606326">
              <w:rPr>
                <w:rFonts w:ascii="Arial" w:hAnsi="Arial" w:cs="Arial"/>
                <w:sz w:val="22"/>
                <w:szCs w:val="22"/>
              </w:rPr>
              <w:t>Carsten Niebuhrs Gade 43</w:t>
            </w:r>
          </w:p>
          <w:p w14:paraId="37704F97" w14:textId="77777777" w:rsidR="003D0084" w:rsidRPr="00606326" w:rsidRDefault="003D0084" w:rsidP="003D0084">
            <w:pPr>
              <w:ind w:left="-567" w:firstLine="567"/>
              <w:rPr>
                <w:rFonts w:ascii="Arial" w:hAnsi="Arial" w:cs="Arial"/>
                <w:sz w:val="22"/>
                <w:szCs w:val="22"/>
              </w:rPr>
            </w:pPr>
            <w:r w:rsidRPr="00606326">
              <w:rPr>
                <w:rFonts w:ascii="Arial" w:hAnsi="Arial" w:cs="Arial"/>
                <w:sz w:val="22"/>
                <w:szCs w:val="22"/>
              </w:rPr>
              <w:t>1577 København</w:t>
            </w:r>
          </w:p>
          <w:p w14:paraId="6C4D519D" w14:textId="77777777" w:rsidR="003D0084" w:rsidRDefault="003D0084" w:rsidP="003D0084">
            <w:pPr>
              <w:pStyle w:val="Default"/>
              <w:rPr>
                <w:rFonts w:ascii="Arial" w:hAnsi="Arial" w:cs="Arial"/>
                <w:b/>
                <w:bCs/>
              </w:rPr>
            </w:pPr>
          </w:p>
          <w:p w14:paraId="6C09C665" w14:textId="77777777" w:rsidR="003D0084" w:rsidRDefault="003D0084" w:rsidP="003D0084">
            <w:pPr>
              <w:pStyle w:val="Default"/>
              <w:rPr>
                <w:rFonts w:ascii="Arial" w:hAnsi="Arial" w:cs="Arial"/>
                <w:b/>
                <w:bCs/>
              </w:rPr>
            </w:pPr>
          </w:p>
          <w:p w14:paraId="61462CE0" w14:textId="77777777" w:rsidR="003D0084" w:rsidRDefault="003D0084" w:rsidP="003D0084">
            <w:pPr>
              <w:pStyle w:val="Default"/>
              <w:rPr>
                <w:rFonts w:ascii="Arial" w:hAnsi="Arial" w:cs="Arial"/>
                <w:b/>
                <w:bCs/>
              </w:rPr>
            </w:pPr>
          </w:p>
          <w:p w14:paraId="631A871F" w14:textId="77777777" w:rsidR="003D0084" w:rsidRDefault="003D0084" w:rsidP="003D0084">
            <w:pPr>
              <w:pStyle w:val="Default"/>
              <w:rPr>
                <w:rFonts w:ascii="Arial" w:hAnsi="Arial" w:cs="Arial"/>
                <w:b/>
                <w:bCs/>
              </w:rPr>
            </w:pPr>
          </w:p>
          <w:p w14:paraId="2C2E864B" w14:textId="77777777" w:rsidR="003D0084" w:rsidRDefault="003D0084" w:rsidP="003D0084">
            <w:pPr>
              <w:pStyle w:val="Default"/>
              <w:rPr>
                <w:rFonts w:ascii="Arial" w:hAnsi="Arial" w:cs="Arial"/>
                <w:b/>
                <w:bCs/>
              </w:rPr>
            </w:pPr>
          </w:p>
          <w:p w14:paraId="085F5DCD" w14:textId="77777777" w:rsidR="003D0084" w:rsidRDefault="003D0084" w:rsidP="003D0084">
            <w:pPr>
              <w:pStyle w:val="Default"/>
              <w:rPr>
                <w:rFonts w:ascii="Arial" w:hAnsi="Arial" w:cs="Arial"/>
                <w:b/>
                <w:bCs/>
              </w:rPr>
            </w:pPr>
          </w:p>
          <w:p w14:paraId="3C701DB9" w14:textId="575D89D4" w:rsidR="003D0084" w:rsidRPr="00606326" w:rsidRDefault="003D0084" w:rsidP="003D0084">
            <w:pPr>
              <w:pStyle w:val="Default"/>
              <w:rPr>
                <w:rFonts w:ascii="Arial" w:hAnsi="Arial" w:cs="Arial"/>
                <w:b/>
                <w:bCs/>
              </w:rPr>
            </w:pPr>
            <w:r w:rsidRPr="00606326">
              <w:rPr>
                <w:rFonts w:ascii="Arial" w:hAnsi="Arial" w:cs="Arial"/>
                <w:b/>
                <w:bCs/>
              </w:rPr>
              <w:t xml:space="preserve">Høringssvar til Vesterhav </w:t>
            </w:r>
            <w:r w:rsidR="009674CE">
              <w:rPr>
                <w:rFonts w:ascii="Arial" w:hAnsi="Arial" w:cs="Arial"/>
                <w:b/>
                <w:bCs/>
              </w:rPr>
              <w:t>Nord</w:t>
            </w:r>
          </w:p>
          <w:p w14:paraId="34312856" w14:textId="77777777" w:rsidR="003D0084" w:rsidRPr="00606326" w:rsidRDefault="003D0084" w:rsidP="003D0084">
            <w:pPr>
              <w:pStyle w:val="Default"/>
              <w:rPr>
                <w:rFonts w:ascii="Arial" w:hAnsi="Arial" w:cs="Arial"/>
                <w:b/>
                <w:bCs/>
              </w:rPr>
            </w:pPr>
          </w:p>
          <w:p w14:paraId="5CE534D2" w14:textId="780D92FC" w:rsidR="003D0084" w:rsidRPr="00606326" w:rsidRDefault="003D0084" w:rsidP="003D0084">
            <w:pPr>
              <w:pStyle w:val="Default"/>
              <w:jc w:val="center"/>
              <w:rPr>
                <w:rFonts w:ascii="Arial" w:hAnsi="Arial" w:cs="Arial"/>
              </w:rPr>
            </w:pPr>
            <w:r w:rsidRPr="00606326">
              <w:rPr>
                <w:rFonts w:ascii="Arial" w:hAnsi="Arial" w:cs="Arial"/>
              </w:rPr>
              <w:t>journalnummer 2020 – 626</w:t>
            </w:r>
            <w:r w:rsidR="009674CE">
              <w:rPr>
                <w:rFonts w:ascii="Arial" w:hAnsi="Arial" w:cs="Arial"/>
              </w:rPr>
              <w:t>2</w:t>
            </w:r>
            <w:bookmarkStart w:id="0" w:name="_GoBack"/>
            <w:bookmarkEnd w:id="0"/>
          </w:p>
          <w:p w14:paraId="03D38918" w14:textId="77777777" w:rsidR="003D0084" w:rsidRPr="00606326" w:rsidRDefault="003D0084" w:rsidP="003D0084">
            <w:pPr>
              <w:rPr>
                <w:rFonts w:ascii="Arial" w:hAnsi="Arial" w:cs="Arial"/>
                <w:sz w:val="20"/>
              </w:rPr>
            </w:pPr>
          </w:p>
          <w:p w14:paraId="653F0102" w14:textId="77777777" w:rsidR="003D0084" w:rsidRDefault="003D0084" w:rsidP="003D0084">
            <w:pPr>
              <w:rPr>
                <w:rFonts w:ascii="Arial" w:hAnsi="Arial" w:cs="Arial"/>
                <w:sz w:val="20"/>
              </w:rPr>
            </w:pPr>
            <w:r>
              <w:rPr>
                <w:rFonts w:ascii="Arial" w:hAnsi="Arial" w:cs="Arial"/>
                <w:sz w:val="20"/>
              </w:rPr>
              <w:t>Danmarks Fiskeriforening har følgende kommentarer til høringen.</w:t>
            </w:r>
          </w:p>
          <w:p w14:paraId="3D1698C5" w14:textId="77777777" w:rsidR="003D0084" w:rsidRDefault="003D0084" w:rsidP="003D0084">
            <w:pPr>
              <w:rPr>
                <w:rFonts w:ascii="Arial" w:hAnsi="Arial" w:cs="Arial"/>
                <w:sz w:val="20"/>
              </w:rPr>
            </w:pPr>
          </w:p>
          <w:p w14:paraId="26EF9EC0" w14:textId="7CA6C89E" w:rsidR="003D0084" w:rsidRDefault="003D0084" w:rsidP="003D0084">
            <w:pPr>
              <w:rPr>
                <w:rFonts w:ascii="Arial" w:hAnsi="Arial" w:cs="Arial"/>
                <w:sz w:val="20"/>
              </w:rPr>
            </w:pPr>
            <w:r>
              <w:rPr>
                <w:rFonts w:ascii="Arial" w:hAnsi="Arial" w:cs="Arial"/>
                <w:sz w:val="20"/>
              </w:rPr>
              <w:t xml:space="preserve">Etablering af endnu flere havvindmøller på </w:t>
            </w:r>
            <w:r w:rsidR="00573888">
              <w:rPr>
                <w:rFonts w:ascii="Arial" w:hAnsi="Arial" w:cs="Arial"/>
                <w:sz w:val="20"/>
              </w:rPr>
              <w:t>Jyllands</w:t>
            </w:r>
            <w:r>
              <w:rPr>
                <w:rFonts w:ascii="Arial" w:hAnsi="Arial" w:cs="Arial"/>
                <w:sz w:val="20"/>
              </w:rPr>
              <w:t xml:space="preserve"> vestkyst optager i stadig stigende grad arealer, der i dag anvendes til </w:t>
            </w:r>
            <w:r w:rsidR="00573888">
              <w:rPr>
                <w:rFonts w:ascii="Arial" w:hAnsi="Arial" w:cs="Arial"/>
                <w:sz w:val="20"/>
              </w:rPr>
              <w:t>erhvervs</w:t>
            </w:r>
            <w:r>
              <w:rPr>
                <w:rFonts w:ascii="Arial" w:hAnsi="Arial" w:cs="Arial"/>
                <w:sz w:val="20"/>
              </w:rPr>
              <w:t>fiskeri. Det kan ikke undgås at fiskeriet påvirkes i negativ grad, i forhold til adgang til arealer og i forhold til muligheden for at krydse i landføringskablet med redskaber på havbunden. De kumulative effekter af endnu en udbygning af havvind</w:t>
            </w:r>
            <w:r w:rsidR="00F1607B">
              <w:rPr>
                <w:rFonts w:ascii="Arial" w:hAnsi="Arial" w:cs="Arial"/>
                <w:sz w:val="20"/>
              </w:rPr>
              <w:t>møller</w:t>
            </w:r>
            <w:r>
              <w:rPr>
                <w:rFonts w:ascii="Arial" w:hAnsi="Arial" w:cs="Arial"/>
                <w:sz w:val="20"/>
              </w:rPr>
              <w:t xml:space="preserve"> på Vestkysten bør i langt højere grad </w:t>
            </w:r>
            <w:r w:rsidR="00573888">
              <w:rPr>
                <w:rFonts w:ascii="Arial" w:hAnsi="Arial" w:cs="Arial"/>
                <w:sz w:val="20"/>
              </w:rPr>
              <w:t>koordineres med andre erhverv så</w:t>
            </w:r>
            <w:r>
              <w:rPr>
                <w:rFonts w:ascii="Arial" w:hAnsi="Arial" w:cs="Arial"/>
                <w:sz w:val="20"/>
              </w:rPr>
              <w:t xml:space="preserve"> anvendelsen af arealerne samtænkes på en intelligent måde der sikre optimal udnyttelse og sameksistens.    </w:t>
            </w:r>
          </w:p>
          <w:p w14:paraId="51A9F5C7" w14:textId="77777777" w:rsidR="003D0084" w:rsidRDefault="003D0084" w:rsidP="003D0084">
            <w:pPr>
              <w:rPr>
                <w:rFonts w:ascii="Arial" w:hAnsi="Arial" w:cs="Arial"/>
                <w:sz w:val="20"/>
              </w:rPr>
            </w:pPr>
          </w:p>
          <w:p w14:paraId="0046BED2" w14:textId="422F5DE3" w:rsidR="003D0084" w:rsidRDefault="003D0084" w:rsidP="003D0084">
            <w:pPr>
              <w:rPr>
                <w:rFonts w:ascii="Arial" w:hAnsi="Arial" w:cs="Arial"/>
                <w:sz w:val="20"/>
              </w:rPr>
            </w:pPr>
            <w:r>
              <w:rPr>
                <w:rFonts w:ascii="Arial" w:hAnsi="Arial" w:cs="Arial"/>
                <w:sz w:val="20"/>
              </w:rPr>
              <w:t>Adgang reguleres af kabelbekendtgørelsen men Energistyrelsen burde stille det som et vilkår, allerede i udbuddet, at nuværende aktiviteter skal sikres adgang til alle arealer, ved at koncessionshaver skal sørge for at søge dispensation fra denne forældede danske lov og sikre sameksistensen mellem de forskellige erhverv til havs.</w:t>
            </w:r>
            <w:r w:rsidR="00B713BF">
              <w:rPr>
                <w:rFonts w:ascii="Arial" w:hAnsi="Arial" w:cs="Arial"/>
                <w:sz w:val="20"/>
              </w:rPr>
              <w:t xml:space="preserve"> I England som eksempel tillades fiskeri af danske fartøjer i alle nye havvindmølle parker, hvorfor kan man så ikke finde ud af dette i Danmark?</w:t>
            </w:r>
            <w:r>
              <w:rPr>
                <w:rFonts w:ascii="Arial" w:hAnsi="Arial" w:cs="Arial"/>
                <w:sz w:val="20"/>
              </w:rPr>
              <w:t xml:space="preserve"> </w:t>
            </w:r>
          </w:p>
          <w:p w14:paraId="35132481" w14:textId="77777777" w:rsidR="003D0084" w:rsidRDefault="003D0084" w:rsidP="003D0084">
            <w:pPr>
              <w:rPr>
                <w:rFonts w:ascii="Arial" w:hAnsi="Arial" w:cs="Arial"/>
                <w:sz w:val="20"/>
              </w:rPr>
            </w:pPr>
          </w:p>
          <w:p w14:paraId="3A6C34C5" w14:textId="72549B48" w:rsidR="003D0084" w:rsidRDefault="003D0084" w:rsidP="003D0084">
            <w:pPr>
              <w:rPr>
                <w:rFonts w:ascii="Arial" w:hAnsi="Arial" w:cs="Arial"/>
                <w:sz w:val="20"/>
              </w:rPr>
            </w:pPr>
            <w:r>
              <w:rPr>
                <w:rFonts w:ascii="Arial" w:hAnsi="Arial" w:cs="Arial"/>
                <w:sz w:val="20"/>
              </w:rPr>
              <w:t>Opstillingsmønstret tager udelukkende hensyn til en gruppe sommerhusejere i nærområder og på ingen måde til de andre aktiviteter eller for den sags skyld</w:t>
            </w:r>
            <w:r w:rsidR="00F1607B">
              <w:rPr>
                <w:rFonts w:ascii="Arial" w:hAnsi="Arial" w:cs="Arial"/>
                <w:sz w:val="20"/>
              </w:rPr>
              <w:t>,</w:t>
            </w:r>
            <w:r>
              <w:rPr>
                <w:rFonts w:ascii="Arial" w:hAnsi="Arial" w:cs="Arial"/>
                <w:sz w:val="20"/>
              </w:rPr>
              <w:t xml:space="preserve"> det havmiljø der forefindes i havområdet, hvilket især er utilfredsstillende for et erhverv som fiskeriet. </w:t>
            </w:r>
            <w:r w:rsidR="00573888">
              <w:rPr>
                <w:rFonts w:ascii="Arial" w:hAnsi="Arial" w:cs="Arial"/>
                <w:sz w:val="20"/>
              </w:rPr>
              <w:t xml:space="preserve">Hvad er omkostningen ved etablering af havvindmøllerne så langt fra land som muligt indenfor bruttoområdet i forhold til tidligere udkast? De områder møllerne nu flyttes ud i er betydelig vigtigere for fiskeriet i forhold til fangst af fisk. Hvilken yderligere værdiforringelse vil fiskerne nu opleve i forbindelse med opstilling af møllerne? </w:t>
            </w:r>
          </w:p>
          <w:p w14:paraId="64312B80" w14:textId="77777777" w:rsidR="003D0084" w:rsidRDefault="003D0084" w:rsidP="003D0084">
            <w:pPr>
              <w:rPr>
                <w:rFonts w:ascii="Arial" w:hAnsi="Arial" w:cs="Arial"/>
                <w:sz w:val="20"/>
              </w:rPr>
            </w:pPr>
          </w:p>
          <w:p w14:paraId="193F5278" w14:textId="6E028046" w:rsidR="003D0084" w:rsidRPr="00606326" w:rsidRDefault="00F1607B" w:rsidP="003D0084">
            <w:pPr>
              <w:rPr>
                <w:rFonts w:ascii="Arial" w:hAnsi="Arial" w:cs="Arial"/>
                <w:sz w:val="20"/>
              </w:rPr>
            </w:pPr>
            <w:r>
              <w:rPr>
                <w:rFonts w:ascii="Arial" w:hAnsi="Arial" w:cs="Arial"/>
                <w:sz w:val="20"/>
              </w:rPr>
              <w:t>Hesterejefiskeri på den jyske vestkyst er et</w:t>
            </w:r>
            <w:r w:rsidR="00573888">
              <w:rPr>
                <w:rFonts w:ascii="Arial" w:hAnsi="Arial" w:cs="Arial"/>
                <w:sz w:val="20"/>
              </w:rPr>
              <w:t xml:space="preserve"> meget</w:t>
            </w:r>
            <w:r>
              <w:rPr>
                <w:rFonts w:ascii="Arial" w:hAnsi="Arial" w:cs="Arial"/>
                <w:sz w:val="20"/>
              </w:rPr>
              <w:t xml:space="preserve"> vigtigt</w:t>
            </w:r>
            <w:r w:rsidR="00573888">
              <w:rPr>
                <w:rFonts w:ascii="Arial" w:hAnsi="Arial" w:cs="Arial"/>
                <w:sz w:val="20"/>
              </w:rPr>
              <w:t xml:space="preserve"> og betydeligt</w:t>
            </w:r>
            <w:r>
              <w:rPr>
                <w:rFonts w:ascii="Arial" w:hAnsi="Arial" w:cs="Arial"/>
                <w:sz w:val="20"/>
              </w:rPr>
              <w:t xml:space="preserve"> fiskeri</w:t>
            </w:r>
            <w:r w:rsidR="00573888">
              <w:rPr>
                <w:rFonts w:ascii="Arial" w:hAnsi="Arial" w:cs="Arial"/>
                <w:sz w:val="20"/>
              </w:rPr>
              <w:t>. Fiskerne har en stor b</w:t>
            </w:r>
            <w:r w:rsidR="003D0084">
              <w:rPr>
                <w:rFonts w:ascii="Arial" w:hAnsi="Arial" w:cs="Arial"/>
                <w:sz w:val="20"/>
              </w:rPr>
              <w:t xml:space="preserve">ekymring for om hestereje vil bevæge sit frit over i land føringskablet, da der vil forekomme et magnetisk felt omkring dette. </w:t>
            </w:r>
            <w:r w:rsidR="00573888">
              <w:rPr>
                <w:rFonts w:ascii="Arial" w:hAnsi="Arial" w:cs="Arial"/>
                <w:sz w:val="20"/>
              </w:rPr>
              <w:t xml:space="preserve">Findes der videnskabelig dokumentation for at rejerne bevæger sig frit over disse kabler? </w:t>
            </w:r>
          </w:p>
          <w:p w14:paraId="5651D013" w14:textId="77777777" w:rsidR="003D0084" w:rsidRDefault="003D0084" w:rsidP="003D0084">
            <w:pPr>
              <w:rPr>
                <w:rFonts w:ascii="Arial" w:hAnsi="Arial" w:cs="Arial"/>
                <w:sz w:val="20"/>
              </w:rPr>
            </w:pPr>
          </w:p>
          <w:p w14:paraId="1BA85EEB" w14:textId="77777777" w:rsidR="003D0084" w:rsidRDefault="003D0084" w:rsidP="003D0084">
            <w:pPr>
              <w:rPr>
                <w:rFonts w:ascii="Arial" w:hAnsi="Arial" w:cs="Arial"/>
                <w:sz w:val="20"/>
              </w:rPr>
            </w:pPr>
          </w:p>
          <w:p w14:paraId="6856D149" w14:textId="77777777" w:rsidR="003D0084" w:rsidRPr="00606326" w:rsidRDefault="003D0084" w:rsidP="003D0084">
            <w:pPr>
              <w:spacing w:line="276" w:lineRule="auto"/>
              <w:jc w:val="both"/>
              <w:rPr>
                <w:rFonts w:ascii="Arial" w:hAnsi="Arial" w:cs="Arial"/>
                <w:iCs/>
                <w:sz w:val="20"/>
              </w:rPr>
            </w:pPr>
            <w:r w:rsidRPr="00606326">
              <w:rPr>
                <w:rFonts w:ascii="Arial" w:hAnsi="Arial" w:cs="Arial"/>
                <w:iCs/>
                <w:sz w:val="20"/>
              </w:rPr>
              <w:t>Med venlig hilsen</w:t>
            </w:r>
          </w:p>
          <w:p w14:paraId="65A7C358" w14:textId="77777777" w:rsidR="003D0084" w:rsidRPr="00606326" w:rsidRDefault="003D0084" w:rsidP="003D0084">
            <w:pPr>
              <w:spacing w:after="120" w:line="276" w:lineRule="auto"/>
              <w:jc w:val="both"/>
              <w:rPr>
                <w:rFonts w:ascii="Arial" w:hAnsi="Arial" w:cs="Arial"/>
                <w:b/>
                <w:sz w:val="20"/>
              </w:rPr>
            </w:pPr>
            <w:r w:rsidRPr="00606326">
              <w:rPr>
                <w:rFonts w:ascii="Arial" w:hAnsi="Arial" w:cs="Arial"/>
                <w:b/>
                <w:sz w:val="20"/>
              </w:rPr>
              <w:t>Henrik S. Lund</w:t>
            </w:r>
          </w:p>
          <w:p w14:paraId="37A957C7" w14:textId="6FFE0166" w:rsidR="003D0084" w:rsidRPr="00606326" w:rsidRDefault="003D0084" w:rsidP="003D0084">
            <w:pPr>
              <w:rPr>
                <w:rFonts w:ascii="Arial" w:hAnsi="Arial" w:cs="Arial"/>
              </w:rPr>
            </w:pPr>
            <w:r w:rsidRPr="00606326">
              <w:rPr>
                <w:rFonts w:ascii="Arial" w:hAnsi="Arial" w:cs="Arial"/>
                <w:sz w:val="20"/>
              </w:rPr>
              <w:t>Biolog DFFO</w:t>
            </w:r>
          </w:p>
        </w:tc>
        <w:tc>
          <w:tcPr>
            <w:tcW w:w="2152" w:type="dxa"/>
          </w:tcPr>
          <w:p w14:paraId="42BA5C83" w14:textId="77777777" w:rsidR="003D0084" w:rsidRDefault="003D0084" w:rsidP="003D0084">
            <w:pPr>
              <w:rPr>
                <w:rFonts w:ascii="Arial" w:hAnsi="Arial" w:cs="Arial"/>
                <w:color w:val="000000" w:themeColor="text1"/>
                <w:sz w:val="20"/>
              </w:rPr>
            </w:pPr>
          </w:p>
          <w:p w14:paraId="64145388" w14:textId="77777777" w:rsidR="003D0084" w:rsidRDefault="003D0084" w:rsidP="003D0084">
            <w:pPr>
              <w:rPr>
                <w:rFonts w:ascii="Arial" w:hAnsi="Arial" w:cs="Arial"/>
                <w:color w:val="000000" w:themeColor="text1"/>
                <w:sz w:val="20"/>
              </w:rPr>
            </w:pPr>
          </w:p>
          <w:p w14:paraId="690F9D93" w14:textId="77777777" w:rsidR="003D0084" w:rsidRDefault="003D0084" w:rsidP="003D0084">
            <w:pPr>
              <w:rPr>
                <w:rFonts w:ascii="Arial" w:hAnsi="Arial" w:cs="Arial"/>
                <w:color w:val="000000" w:themeColor="text1"/>
                <w:sz w:val="20"/>
              </w:rPr>
            </w:pPr>
          </w:p>
          <w:p w14:paraId="4E277D9B" w14:textId="77777777" w:rsidR="003D0084" w:rsidRDefault="003D0084" w:rsidP="003D0084">
            <w:pPr>
              <w:rPr>
                <w:rFonts w:ascii="Arial" w:hAnsi="Arial" w:cs="Arial"/>
                <w:color w:val="000000" w:themeColor="text1"/>
                <w:sz w:val="20"/>
              </w:rPr>
            </w:pPr>
          </w:p>
          <w:p w14:paraId="18F731E9" w14:textId="77777777" w:rsidR="003D0084" w:rsidRDefault="003D0084" w:rsidP="003D0084">
            <w:pPr>
              <w:rPr>
                <w:rFonts w:ascii="Arial" w:hAnsi="Arial" w:cs="Arial"/>
                <w:color w:val="000000" w:themeColor="text1"/>
                <w:sz w:val="20"/>
              </w:rPr>
            </w:pPr>
          </w:p>
          <w:p w14:paraId="37F434D4" w14:textId="77777777" w:rsidR="003D0084" w:rsidRDefault="003D0084" w:rsidP="003D0084">
            <w:pPr>
              <w:rPr>
                <w:rFonts w:ascii="Arial" w:hAnsi="Arial" w:cs="Arial"/>
                <w:color w:val="000000" w:themeColor="text1"/>
                <w:sz w:val="20"/>
              </w:rPr>
            </w:pPr>
          </w:p>
          <w:p w14:paraId="1C06BF1E" w14:textId="77777777" w:rsidR="003D0084" w:rsidRDefault="003D0084" w:rsidP="003D0084">
            <w:pPr>
              <w:rPr>
                <w:rFonts w:ascii="Arial" w:hAnsi="Arial" w:cs="Arial"/>
                <w:color w:val="000000" w:themeColor="text1"/>
                <w:sz w:val="20"/>
              </w:rPr>
            </w:pPr>
          </w:p>
          <w:p w14:paraId="7BD8CCC0" w14:textId="77777777" w:rsidR="003D0084" w:rsidRDefault="003D0084" w:rsidP="003D0084">
            <w:pPr>
              <w:rPr>
                <w:rFonts w:ascii="Arial" w:hAnsi="Arial" w:cs="Arial"/>
                <w:color w:val="000000" w:themeColor="text1"/>
                <w:sz w:val="20"/>
              </w:rPr>
            </w:pPr>
          </w:p>
          <w:p w14:paraId="2A9E7457" w14:textId="77777777" w:rsidR="003D0084" w:rsidRDefault="003D0084" w:rsidP="003D0084">
            <w:pPr>
              <w:rPr>
                <w:rFonts w:ascii="Arial" w:hAnsi="Arial" w:cs="Arial"/>
                <w:color w:val="000000" w:themeColor="text1"/>
                <w:sz w:val="20"/>
              </w:rPr>
            </w:pPr>
          </w:p>
          <w:p w14:paraId="46CEEE68" w14:textId="77777777" w:rsidR="003D0084" w:rsidRDefault="003D0084" w:rsidP="003D0084">
            <w:pPr>
              <w:rPr>
                <w:rFonts w:ascii="Arial" w:hAnsi="Arial" w:cs="Arial"/>
                <w:color w:val="000000" w:themeColor="text1"/>
                <w:sz w:val="20"/>
              </w:rPr>
            </w:pPr>
          </w:p>
          <w:p w14:paraId="265EE298" w14:textId="77777777" w:rsidR="003D0084" w:rsidRDefault="003D0084" w:rsidP="003D0084">
            <w:pPr>
              <w:rPr>
                <w:rFonts w:ascii="Arial" w:hAnsi="Arial" w:cs="Arial"/>
                <w:color w:val="000000" w:themeColor="text1"/>
                <w:sz w:val="20"/>
              </w:rPr>
            </w:pPr>
          </w:p>
          <w:p w14:paraId="0B544ABB" w14:textId="77777777" w:rsidR="003D0084" w:rsidRDefault="003D0084" w:rsidP="003D0084">
            <w:pPr>
              <w:rPr>
                <w:rFonts w:ascii="Arial" w:hAnsi="Arial" w:cs="Arial"/>
                <w:color w:val="000000" w:themeColor="text1"/>
                <w:sz w:val="20"/>
              </w:rPr>
            </w:pPr>
          </w:p>
          <w:p w14:paraId="5902EA44" w14:textId="77777777" w:rsidR="003D0084" w:rsidRDefault="003D0084" w:rsidP="003D0084">
            <w:pPr>
              <w:rPr>
                <w:rFonts w:ascii="Arial" w:hAnsi="Arial" w:cs="Arial"/>
                <w:color w:val="000000" w:themeColor="text1"/>
                <w:sz w:val="20"/>
              </w:rPr>
            </w:pPr>
          </w:p>
          <w:p w14:paraId="7EF3B78F" w14:textId="77777777" w:rsidR="003D0084" w:rsidRDefault="003D0084" w:rsidP="003D0084">
            <w:pPr>
              <w:rPr>
                <w:rFonts w:ascii="Arial" w:hAnsi="Arial" w:cs="Arial"/>
                <w:color w:val="000000" w:themeColor="text1"/>
                <w:sz w:val="20"/>
              </w:rPr>
            </w:pPr>
          </w:p>
          <w:p w14:paraId="3866C304" w14:textId="77777777" w:rsidR="003D0084" w:rsidRDefault="003D0084" w:rsidP="003D0084">
            <w:pPr>
              <w:rPr>
                <w:rFonts w:ascii="Arial" w:hAnsi="Arial" w:cs="Arial"/>
                <w:color w:val="000000" w:themeColor="text1"/>
                <w:sz w:val="20"/>
              </w:rPr>
            </w:pPr>
          </w:p>
          <w:p w14:paraId="13597DE9" w14:textId="77777777" w:rsidR="003D0084" w:rsidRDefault="003D0084" w:rsidP="003D0084">
            <w:pPr>
              <w:rPr>
                <w:rFonts w:ascii="Arial" w:hAnsi="Arial" w:cs="Arial"/>
                <w:color w:val="000000" w:themeColor="text1"/>
                <w:sz w:val="20"/>
              </w:rPr>
            </w:pPr>
          </w:p>
          <w:p w14:paraId="138054E0" w14:textId="77777777" w:rsidR="003D0084" w:rsidRDefault="003D0084" w:rsidP="003D0084">
            <w:pPr>
              <w:rPr>
                <w:rFonts w:ascii="Arial" w:hAnsi="Arial" w:cs="Arial"/>
                <w:color w:val="000000" w:themeColor="text1"/>
                <w:sz w:val="20"/>
              </w:rPr>
            </w:pPr>
          </w:p>
          <w:p w14:paraId="13A91B8F" w14:textId="77777777" w:rsidR="003D0084" w:rsidRDefault="003D0084" w:rsidP="003D0084">
            <w:pPr>
              <w:rPr>
                <w:rFonts w:ascii="Arial" w:hAnsi="Arial" w:cs="Arial"/>
                <w:color w:val="000000" w:themeColor="text1"/>
                <w:sz w:val="20"/>
              </w:rPr>
            </w:pPr>
          </w:p>
          <w:p w14:paraId="7E889E9C" w14:textId="3D44CE3F" w:rsidR="003D0084" w:rsidRPr="00606326" w:rsidRDefault="003D0084" w:rsidP="003D0084">
            <w:pPr>
              <w:rPr>
                <w:rFonts w:ascii="Arial" w:hAnsi="Arial" w:cs="Arial"/>
                <w:color w:val="000000" w:themeColor="text1"/>
                <w:sz w:val="20"/>
              </w:rPr>
            </w:pPr>
            <w:r w:rsidRPr="00606326">
              <w:rPr>
                <w:rFonts w:ascii="Arial" w:hAnsi="Arial" w:cs="Arial"/>
                <w:color w:val="000000" w:themeColor="text1"/>
                <w:sz w:val="20"/>
              </w:rPr>
              <w:t>30. juni 2020</w:t>
            </w:r>
          </w:p>
          <w:p w14:paraId="5A39D0EA" w14:textId="77777777" w:rsidR="003D0084" w:rsidRPr="00606326" w:rsidRDefault="003D0084" w:rsidP="003D0084">
            <w:pPr>
              <w:rPr>
                <w:rFonts w:ascii="Arial" w:hAnsi="Arial" w:cs="Arial"/>
                <w:color w:val="000000" w:themeColor="text1"/>
                <w:sz w:val="20"/>
              </w:rPr>
            </w:pPr>
            <w:r w:rsidRPr="00606326">
              <w:rPr>
                <w:rFonts w:ascii="Arial" w:hAnsi="Arial" w:cs="Arial"/>
                <w:color w:val="000000" w:themeColor="text1"/>
                <w:sz w:val="20"/>
              </w:rPr>
              <w:t>Ref.: hsl</w:t>
            </w:r>
          </w:p>
          <w:p w14:paraId="76994A80" w14:textId="77777777" w:rsidR="003D0084" w:rsidRPr="00606326" w:rsidRDefault="003D0084" w:rsidP="003D0084">
            <w:pPr>
              <w:rPr>
                <w:rFonts w:ascii="Arial" w:hAnsi="Arial" w:cs="Arial"/>
              </w:rPr>
            </w:pPr>
          </w:p>
        </w:tc>
      </w:tr>
    </w:tbl>
    <w:tbl>
      <w:tblPr>
        <w:tblStyle w:val="Tabel-Gitter"/>
        <w:tblpPr w:leftFromText="141" w:rightFromText="141" w:vertAnchor="text" w:horzAnchor="margin" w:tblpY="-905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7598"/>
        <w:gridCol w:w="1973"/>
      </w:tblGrid>
      <w:tr w:rsidR="00752A78" w:rsidRPr="00606326" w14:paraId="32EC60D7" w14:textId="77777777" w:rsidTr="003D0084">
        <w:tc>
          <w:tcPr>
            <w:tcW w:w="7598" w:type="dxa"/>
          </w:tcPr>
          <w:p w14:paraId="21070CF8" w14:textId="2D64188F" w:rsidR="00752A78" w:rsidRPr="00606326" w:rsidRDefault="00752A78" w:rsidP="00752A78">
            <w:pPr>
              <w:spacing w:after="120" w:line="276" w:lineRule="auto"/>
              <w:jc w:val="both"/>
              <w:rPr>
                <w:rFonts w:ascii="Arial" w:hAnsi="Arial" w:cs="Arial"/>
                <w:sz w:val="22"/>
                <w:szCs w:val="22"/>
              </w:rPr>
            </w:pPr>
          </w:p>
        </w:tc>
        <w:tc>
          <w:tcPr>
            <w:tcW w:w="1973" w:type="dxa"/>
            <w:tcMar>
              <w:left w:w="0" w:type="dxa"/>
              <w:right w:w="0" w:type="dxa"/>
            </w:tcMar>
          </w:tcPr>
          <w:p w14:paraId="59D09B8D" w14:textId="77777777" w:rsidR="00752A78" w:rsidRPr="00606326" w:rsidRDefault="00752A78" w:rsidP="00752A78">
            <w:pPr>
              <w:rPr>
                <w:rFonts w:ascii="Arial" w:hAnsi="Arial" w:cs="Arial"/>
                <w:color w:val="000000" w:themeColor="text1"/>
                <w:sz w:val="18"/>
                <w:szCs w:val="18"/>
              </w:rPr>
            </w:pPr>
          </w:p>
        </w:tc>
      </w:tr>
    </w:tbl>
    <w:p w14:paraId="1195887C" w14:textId="740F02A2" w:rsidR="00E33390" w:rsidRPr="00606326" w:rsidRDefault="00D04A98">
      <w:pPr>
        <w:rPr>
          <w:rFonts w:ascii="Arial" w:hAnsi="Arial" w:cs="Arial"/>
          <w:sz w:val="22"/>
          <w:szCs w:val="22"/>
        </w:rPr>
      </w:pPr>
    </w:p>
    <w:p w14:paraId="7EE4F523" w14:textId="77777777" w:rsidR="00752A78" w:rsidRPr="00C0289E" w:rsidRDefault="00752A78">
      <w:pPr>
        <w:rPr>
          <w:rFonts w:ascii="Arial" w:hAnsi="Arial"/>
          <w:sz w:val="20"/>
        </w:rPr>
      </w:pPr>
    </w:p>
    <w:sectPr w:rsidR="00752A78" w:rsidRPr="00C0289E" w:rsidSect="00B620B2">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701" w:left="1134" w:header="567" w:footer="709"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3CD9" w16cex:dateUtc="2020-04-23T14: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39CB8" w14:textId="77777777" w:rsidR="00D04A98" w:rsidRDefault="00D04A98">
      <w:r>
        <w:separator/>
      </w:r>
    </w:p>
  </w:endnote>
  <w:endnote w:type="continuationSeparator" w:id="0">
    <w:p w14:paraId="5BBD9BD1" w14:textId="77777777" w:rsidR="00D04A98" w:rsidRDefault="00D0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8836" w14:textId="77777777" w:rsidR="00E33390" w:rsidRDefault="00401E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435594E" w14:textId="77777777" w:rsidR="00E33390" w:rsidRDefault="00D04A9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56F4" w14:textId="77777777" w:rsidR="00E33390" w:rsidRPr="005C7B5C" w:rsidRDefault="00401EBE" w:rsidP="00E33390">
    <w:pPr>
      <w:pStyle w:val="Sidefod"/>
      <w:framePr w:wrap="around" w:vAnchor="text" w:hAnchor="margin" w:xAlign="right" w:y="1"/>
      <w:jc w:val="right"/>
      <w:rPr>
        <w:rStyle w:val="Sidetal"/>
        <w:rFonts w:ascii="Arial" w:hAnsi="Arial"/>
      </w:rPr>
    </w:pPr>
    <w:r w:rsidRPr="005C7B5C">
      <w:rPr>
        <w:rStyle w:val="Sidetal"/>
      </w:rPr>
      <w:fldChar w:fldCharType="begin"/>
    </w:r>
    <w:r w:rsidRPr="005C7B5C">
      <w:rPr>
        <w:rStyle w:val="Sidetal"/>
        <w:rFonts w:ascii="Arial" w:hAnsi="Arial"/>
      </w:rPr>
      <w:instrText xml:space="preserve">PAGE  </w:instrText>
    </w:r>
    <w:r w:rsidRPr="005C7B5C">
      <w:rPr>
        <w:rStyle w:val="Sidetal"/>
      </w:rPr>
      <w:fldChar w:fldCharType="separate"/>
    </w:r>
    <w:r w:rsidRPr="005C7B5C">
      <w:rPr>
        <w:rStyle w:val="Sidetal"/>
        <w:rFonts w:ascii="Arial" w:hAnsi="Arial"/>
        <w:noProof/>
      </w:rPr>
      <w:t>2</w:t>
    </w:r>
    <w:r w:rsidRPr="005C7B5C">
      <w:rPr>
        <w:rStyle w:val="Sidetal"/>
      </w:rPr>
      <w:fldChar w:fldCharType="end"/>
    </w:r>
  </w:p>
  <w:p w14:paraId="09F1C27C" w14:textId="77777777" w:rsidR="00E33390" w:rsidRDefault="00D04A9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1E66" w14:textId="77777777" w:rsidR="00E33390" w:rsidRDefault="00D04A98" w:rsidP="00E33390">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E0BD" w14:textId="77777777" w:rsidR="00D04A98" w:rsidRDefault="00D04A98">
      <w:r>
        <w:separator/>
      </w:r>
    </w:p>
  </w:footnote>
  <w:footnote w:type="continuationSeparator" w:id="0">
    <w:p w14:paraId="152D45EE" w14:textId="77777777" w:rsidR="00D04A98" w:rsidRDefault="00D0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2B17" w14:textId="77777777" w:rsidR="00E33390" w:rsidRDefault="00401EBE">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7401F814" w14:textId="77777777" w:rsidR="00E33390" w:rsidRDefault="00D04A98">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2645" w14:textId="77777777" w:rsidR="00E33390" w:rsidRDefault="00D04A98">
    <w:pPr>
      <w:pStyle w:val="Sidehoved"/>
      <w:framePr w:wrap="around" w:vAnchor="text" w:hAnchor="margin" w:xAlign="right" w:y="1"/>
      <w:rPr>
        <w:rStyle w:val="Sidetal"/>
      </w:rPr>
    </w:pPr>
  </w:p>
  <w:tbl>
    <w:tblPr>
      <w:tblStyle w:val="Tabel-Gitter"/>
      <w:tblW w:w="4678"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tblGrid>
    <w:tr w:rsidR="001776DA" w:rsidRPr="0064758B" w14:paraId="30F6823C" w14:textId="77777777">
      <w:tc>
        <w:tcPr>
          <w:tcW w:w="4678" w:type="dxa"/>
        </w:tcPr>
        <w:p w14:paraId="1910B4D8" w14:textId="2C21651F" w:rsidR="001776DA" w:rsidRPr="001776DA" w:rsidRDefault="001776DA" w:rsidP="001776DA">
          <w:pPr>
            <w:pStyle w:val="Sidefod"/>
            <w:jc w:val="right"/>
          </w:pPr>
          <w:r>
            <w:rPr>
              <w:noProof/>
            </w:rPr>
            <w:drawing>
              <wp:inline distT="0" distB="0" distL="0" distR="0" wp14:anchorId="3DC4967E" wp14:editId="39CE448D">
                <wp:extent cx="1385859" cy="481125"/>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tc>
    </w:tr>
  </w:tbl>
  <w:p w14:paraId="7BEF0160" w14:textId="77777777" w:rsidR="00E33390" w:rsidRPr="0064758B" w:rsidRDefault="00D04A98" w:rsidP="00E33390">
    <w:pPr>
      <w:pStyle w:val="Sidefod"/>
      <w:jc w:val="right"/>
      <w:rPr>
        <w:rFonts w:ascii="Arial" w:hAnsi="Arial"/>
        <w:b/>
        <w:caps/>
        <w:color w:val="333333"/>
        <w:sz w:val="18"/>
      </w:rPr>
    </w:pPr>
  </w:p>
  <w:p w14:paraId="1C6A2498" w14:textId="5B4A893A" w:rsidR="00E33390" w:rsidRPr="0064758B" w:rsidRDefault="00D04A98" w:rsidP="001776DA">
    <w:pPr>
      <w:pStyle w:val="Sidefod"/>
      <w:rPr>
        <w:rFonts w:ascii="Arial" w:hAnsi="Arial"/>
        <w:b/>
        <w:caps/>
        <w:color w:val="333333"/>
        <w:sz w:val="18"/>
      </w:rPr>
    </w:pPr>
  </w:p>
  <w:p w14:paraId="2F0AAD6B" w14:textId="77777777" w:rsidR="00E33390" w:rsidRPr="0064758B" w:rsidRDefault="00D04A98" w:rsidP="00E33390">
    <w:pPr>
      <w:pStyle w:val="Sidefod"/>
      <w:jc w:val="right"/>
      <w:rPr>
        <w:rFonts w:ascii="Arial" w:hAnsi="Arial"/>
        <w:b/>
        <w:caps/>
        <w:color w:val="333333"/>
        <w:sz w:val="18"/>
      </w:rPr>
    </w:pPr>
  </w:p>
  <w:p w14:paraId="47AB9F50" w14:textId="77777777" w:rsidR="00E33390" w:rsidRPr="0064758B" w:rsidRDefault="00D04A98" w:rsidP="00E33390">
    <w:pPr>
      <w:pStyle w:val="Sidefod"/>
      <w:jc w:val="right"/>
      <w:rPr>
        <w:rFonts w:ascii="Arial" w:hAnsi="Arial"/>
        <w:b/>
        <w:caps/>
        <w:color w:val="333333"/>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EC40" w14:textId="77777777" w:rsidR="00E33390" w:rsidRDefault="00D04A98"/>
  <w:tbl>
    <w:tblPr>
      <w:tblStyle w:val="Tabel-Gitter"/>
      <w:tblW w:w="5002"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02"/>
    </w:tblGrid>
    <w:tr w:rsidR="00AE3F56" w:rsidRPr="00AC6944" w14:paraId="2BE7A567" w14:textId="77777777">
      <w:trPr>
        <w:trHeight w:val="3103"/>
      </w:trPr>
      <w:tc>
        <w:tcPr>
          <w:tcW w:w="5002" w:type="dxa"/>
        </w:tcPr>
        <w:p w14:paraId="49E42825" w14:textId="67B8C4F3" w:rsidR="00E33390" w:rsidRPr="00CB28D5" w:rsidRDefault="00B56072" w:rsidP="00E33390">
          <w:pPr>
            <w:pStyle w:val="Sidefod"/>
            <w:jc w:val="right"/>
          </w:pPr>
          <w:r>
            <w:rPr>
              <w:noProof/>
            </w:rPr>
            <w:drawing>
              <wp:inline distT="0" distB="0" distL="0" distR="0" wp14:anchorId="36688933" wp14:editId="20485E74">
                <wp:extent cx="1385859" cy="481125"/>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p w14:paraId="50E4E590" w14:textId="5F9E926C" w:rsidR="00E33390" w:rsidRDefault="00D04A98" w:rsidP="00E33390">
          <w:pPr>
            <w:pStyle w:val="Sidefod"/>
            <w:jc w:val="right"/>
            <w:rPr>
              <w:rFonts w:ascii="Arial" w:hAnsi="Arial"/>
              <w:color w:val="333333"/>
              <w:sz w:val="16"/>
            </w:rPr>
          </w:pPr>
        </w:p>
        <w:tbl>
          <w:tblPr>
            <w:tblStyle w:val="Tabel-Gitter"/>
            <w:tblW w:w="2155" w:type="dxa"/>
            <w:jc w:val="right"/>
            <w:tblBorders>
              <w:top w:val="single" w:sz="18" w:space="0" w:color="003968"/>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2155"/>
          </w:tblGrid>
          <w:tr w:rsidR="00053B12" w14:paraId="11F34AE9" w14:textId="77777777" w:rsidTr="001C7DD7">
            <w:trPr>
              <w:jc w:val="right"/>
            </w:trPr>
            <w:tc>
              <w:tcPr>
                <w:tcW w:w="1984" w:type="dxa"/>
                <w:tcMar>
                  <w:top w:w="113" w:type="dxa"/>
                </w:tcMar>
              </w:tcPr>
              <w:p w14:paraId="6C733EEB" w14:textId="77777777" w:rsidR="001C7DD7" w:rsidRDefault="001C7DD7" w:rsidP="00AD5EEC">
                <w:pPr>
                  <w:pStyle w:val="Sidefod"/>
                  <w:rPr>
                    <w:rFonts w:ascii="Arial" w:hAnsi="Arial"/>
                    <w:color w:val="003968"/>
                    <w:sz w:val="16"/>
                  </w:rPr>
                </w:pPr>
              </w:p>
              <w:p w14:paraId="31588EB5" w14:textId="759B936A" w:rsidR="00053B12" w:rsidRPr="00786F41" w:rsidRDefault="00053B12" w:rsidP="00AD5EEC">
                <w:pPr>
                  <w:pStyle w:val="Sidefod"/>
                  <w:rPr>
                    <w:rFonts w:ascii="Arial" w:hAnsi="Arial"/>
                    <w:color w:val="003968"/>
                    <w:sz w:val="16"/>
                  </w:rPr>
                </w:pPr>
                <w:r w:rsidRPr="00786F41">
                  <w:rPr>
                    <w:rFonts w:ascii="Arial" w:hAnsi="Arial"/>
                    <w:color w:val="003968"/>
                    <w:sz w:val="16"/>
                  </w:rPr>
                  <w:t>Nordensvej 3, Taulov</w:t>
                </w:r>
              </w:p>
              <w:p w14:paraId="18A8773E" w14:textId="2D678960" w:rsidR="00053B12" w:rsidRPr="00786F41" w:rsidRDefault="00053B12" w:rsidP="00AD5EEC">
                <w:pPr>
                  <w:pStyle w:val="Sidefod"/>
                  <w:rPr>
                    <w:rFonts w:ascii="Arial" w:hAnsi="Arial"/>
                    <w:color w:val="003968"/>
                    <w:sz w:val="16"/>
                  </w:rPr>
                </w:pPr>
                <w:r w:rsidRPr="00786F41">
                  <w:rPr>
                    <w:rFonts w:ascii="Arial" w:hAnsi="Arial"/>
                    <w:color w:val="003968"/>
                    <w:sz w:val="16"/>
                  </w:rPr>
                  <w:t>DK - 7000 Fredericia</w:t>
                </w:r>
              </w:p>
            </w:tc>
          </w:tr>
          <w:tr w:rsidR="00053B12" w14:paraId="43B43910" w14:textId="77777777" w:rsidTr="001C7DD7">
            <w:trPr>
              <w:jc w:val="right"/>
            </w:trPr>
            <w:tc>
              <w:tcPr>
                <w:tcW w:w="1984" w:type="dxa"/>
                <w:tcMar>
                  <w:top w:w="113" w:type="dxa"/>
                </w:tcMar>
              </w:tcPr>
              <w:p w14:paraId="42321B35" w14:textId="77777777" w:rsidR="00053B12" w:rsidRPr="00786F41" w:rsidRDefault="00053B12" w:rsidP="00AD5EEC">
                <w:pPr>
                  <w:pStyle w:val="Sidefod"/>
                  <w:tabs>
                    <w:tab w:val="left" w:pos="8440"/>
                  </w:tabs>
                  <w:rPr>
                    <w:rFonts w:ascii="Arial" w:hAnsi="Arial"/>
                    <w:color w:val="003968"/>
                    <w:sz w:val="16"/>
                  </w:rPr>
                </w:pPr>
                <w:r w:rsidRPr="00786F41">
                  <w:rPr>
                    <w:rFonts w:ascii="Arial" w:hAnsi="Arial"/>
                    <w:color w:val="003968"/>
                    <w:sz w:val="16"/>
                  </w:rPr>
                  <w:t>Axeltorv 3, Axelborg</w:t>
                </w:r>
              </w:p>
              <w:p w14:paraId="799E29BD" w14:textId="174A8B8F" w:rsidR="00053B12" w:rsidRPr="00786F41" w:rsidRDefault="00053B12" w:rsidP="00AD5EEC">
                <w:pPr>
                  <w:pStyle w:val="Sidefod"/>
                  <w:rPr>
                    <w:rFonts w:ascii="Arial" w:hAnsi="Arial"/>
                    <w:color w:val="003968"/>
                    <w:sz w:val="16"/>
                  </w:rPr>
                </w:pPr>
                <w:r w:rsidRPr="00786F41">
                  <w:rPr>
                    <w:rFonts w:ascii="Arial" w:hAnsi="Arial"/>
                    <w:color w:val="003968"/>
                    <w:sz w:val="16"/>
                  </w:rPr>
                  <w:t>DK - 1609 København V</w:t>
                </w:r>
              </w:p>
            </w:tc>
          </w:tr>
          <w:tr w:rsidR="00053B12" w14:paraId="0D14B2F0" w14:textId="77777777" w:rsidTr="001C7DD7">
            <w:trPr>
              <w:jc w:val="right"/>
            </w:trPr>
            <w:tc>
              <w:tcPr>
                <w:tcW w:w="1984" w:type="dxa"/>
                <w:tcMar>
                  <w:top w:w="113" w:type="dxa"/>
                </w:tcMar>
              </w:tcPr>
              <w:p w14:paraId="10257694" w14:textId="77777777" w:rsidR="00053B12" w:rsidRPr="00786F41" w:rsidRDefault="00053B12" w:rsidP="00AD5EEC">
                <w:pPr>
                  <w:pStyle w:val="Sidefod"/>
                  <w:rPr>
                    <w:rFonts w:ascii="Arial" w:hAnsi="Arial"/>
                    <w:color w:val="003968"/>
                    <w:sz w:val="16"/>
                    <w:lang w:val="en-US"/>
                  </w:rPr>
                </w:pPr>
                <w:r w:rsidRPr="00786F41">
                  <w:rPr>
                    <w:rFonts w:ascii="Arial" w:hAnsi="Arial"/>
                    <w:color w:val="003968"/>
                    <w:sz w:val="16"/>
                    <w:lang w:val="en-US"/>
                  </w:rPr>
                  <w:t xml:space="preserve">Tlf. +45 70 10 40 40 </w:t>
                </w:r>
              </w:p>
              <w:p w14:paraId="44124CAF" w14:textId="0842C1A5" w:rsidR="00053B12" w:rsidRPr="00786F41" w:rsidRDefault="00053B12" w:rsidP="00AD5EEC">
                <w:pPr>
                  <w:pStyle w:val="Sidefod"/>
                  <w:rPr>
                    <w:rFonts w:ascii="Arial" w:hAnsi="Arial"/>
                    <w:color w:val="003968"/>
                    <w:sz w:val="16"/>
                  </w:rPr>
                </w:pPr>
                <w:r w:rsidRPr="00786F41">
                  <w:rPr>
                    <w:rFonts w:ascii="Arial" w:hAnsi="Arial"/>
                    <w:color w:val="003968"/>
                    <w:sz w:val="16"/>
                    <w:lang w:val="en-US"/>
                  </w:rPr>
                  <w:t>Fax. +45 75 45 19 28</w:t>
                </w:r>
              </w:p>
            </w:tc>
          </w:tr>
          <w:tr w:rsidR="00053B12" w14:paraId="68003233" w14:textId="77777777" w:rsidTr="001C7DD7">
            <w:trPr>
              <w:jc w:val="right"/>
            </w:trPr>
            <w:tc>
              <w:tcPr>
                <w:tcW w:w="1984" w:type="dxa"/>
                <w:tcMar>
                  <w:top w:w="113" w:type="dxa"/>
                </w:tcMar>
              </w:tcPr>
              <w:p w14:paraId="6A449C7D" w14:textId="77777777" w:rsidR="00053B12" w:rsidRPr="00242028" w:rsidRDefault="00053B12" w:rsidP="00AD5EEC">
                <w:pPr>
                  <w:pStyle w:val="Sidefod"/>
                  <w:rPr>
                    <w:rFonts w:ascii="Arial" w:hAnsi="Arial"/>
                    <w:color w:val="003968"/>
                    <w:sz w:val="16"/>
                  </w:rPr>
                </w:pPr>
                <w:r w:rsidRPr="00242028">
                  <w:rPr>
                    <w:rFonts w:ascii="Arial" w:hAnsi="Arial"/>
                    <w:color w:val="003968"/>
                    <w:sz w:val="16"/>
                  </w:rPr>
                  <w:t>mail@dkfisk.dk</w:t>
                </w:r>
              </w:p>
              <w:p w14:paraId="1196F9F7" w14:textId="73F0F82D" w:rsidR="00053B12" w:rsidRPr="00786F41" w:rsidRDefault="00053B12" w:rsidP="00AD5EEC">
                <w:pPr>
                  <w:pStyle w:val="Sidefod"/>
                  <w:rPr>
                    <w:rFonts w:ascii="Arial" w:hAnsi="Arial"/>
                    <w:color w:val="003968"/>
                    <w:sz w:val="16"/>
                  </w:rPr>
                </w:pPr>
                <w:r w:rsidRPr="00B455AF">
                  <w:rPr>
                    <w:rFonts w:ascii="Arial" w:hAnsi="Arial"/>
                    <w:color w:val="003968"/>
                    <w:sz w:val="16"/>
                  </w:rPr>
                  <w:t>www.dkfisk.dk</w:t>
                </w:r>
              </w:p>
            </w:tc>
          </w:tr>
        </w:tbl>
        <w:p w14:paraId="2B10505C" w14:textId="68C135A2" w:rsidR="00BB44A0" w:rsidRPr="00BE5F1A" w:rsidRDefault="00BB44A0" w:rsidP="00BD591B">
          <w:pPr>
            <w:pStyle w:val="Sidefod"/>
            <w:rPr>
              <w:rFonts w:ascii="Arial" w:hAnsi="Arial"/>
              <w:color w:val="808080"/>
              <w:sz w:val="18"/>
            </w:rPr>
          </w:pPr>
        </w:p>
      </w:tc>
    </w:tr>
  </w:tbl>
  <w:p w14:paraId="70C11AEF" w14:textId="77777777" w:rsidR="00E33390" w:rsidRPr="00BE5F1A" w:rsidRDefault="00D04A98" w:rsidP="00E333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77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8082195"/>
    <w:multiLevelType w:val="multilevel"/>
    <w:tmpl w:val="AAD8A68C"/>
    <w:lvl w:ilvl="0">
      <w:start w:val="1"/>
      <w:numFmt w:val="decimal"/>
      <w:pStyle w:val="Brevbrdpktt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56"/>
    <w:rsid w:val="00052AE6"/>
    <w:rsid w:val="00053B12"/>
    <w:rsid w:val="00053B64"/>
    <w:rsid w:val="0007757A"/>
    <w:rsid w:val="00095311"/>
    <w:rsid w:val="000B020B"/>
    <w:rsid w:val="000F1469"/>
    <w:rsid w:val="001300B0"/>
    <w:rsid w:val="001776DA"/>
    <w:rsid w:val="00182EDD"/>
    <w:rsid w:val="001C7DD7"/>
    <w:rsid w:val="001D08E4"/>
    <w:rsid w:val="001F1255"/>
    <w:rsid w:val="001F5A38"/>
    <w:rsid w:val="00220A1A"/>
    <w:rsid w:val="00242028"/>
    <w:rsid w:val="00252959"/>
    <w:rsid w:val="00267C89"/>
    <w:rsid w:val="002C120F"/>
    <w:rsid w:val="00327020"/>
    <w:rsid w:val="00351C1B"/>
    <w:rsid w:val="003C2677"/>
    <w:rsid w:val="003D0084"/>
    <w:rsid w:val="00401EBE"/>
    <w:rsid w:val="00407BD9"/>
    <w:rsid w:val="004104DD"/>
    <w:rsid w:val="00426B2F"/>
    <w:rsid w:val="004323A7"/>
    <w:rsid w:val="00432D2D"/>
    <w:rsid w:val="00457D91"/>
    <w:rsid w:val="005203C3"/>
    <w:rsid w:val="005549D6"/>
    <w:rsid w:val="00567AD0"/>
    <w:rsid w:val="00573888"/>
    <w:rsid w:val="005B5BBA"/>
    <w:rsid w:val="00606326"/>
    <w:rsid w:val="00625AEC"/>
    <w:rsid w:val="006736FA"/>
    <w:rsid w:val="006762A3"/>
    <w:rsid w:val="006819D1"/>
    <w:rsid w:val="00685D99"/>
    <w:rsid w:val="006C59C0"/>
    <w:rsid w:val="0072100D"/>
    <w:rsid w:val="0072600A"/>
    <w:rsid w:val="00736953"/>
    <w:rsid w:val="00752A78"/>
    <w:rsid w:val="00786F41"/>
    <w:rsid w:val="007D0003"/>
    <w:rsid w:val="007E1623"/>
    <w:rsid w:val="0081131F"/>
    <w:rsid w:val="00812424"/>
    <w:rsid w:val="00823886"/>
    <w:rsid w:val="00833CDC"/>
    <w:rsid w:val="008561A0"/>
    <w:rsid w:val="0085721E"/>
    <w:rsid w:val="00882A95"/>
    <w:rsid w:val="008A754E"/>
    <w:rsid w:val="008E4E07"/>
    <w:rsid w:val="009426BD"/>
    <w:rsid w:val="00956EF6"/>
    <w:rsid w:val="00960A16"/>
    <w:rsid w:val="009674CE"/>
    <w:rsid w:val="009902D6"/>
    <w:rsid w:val="009F06EE"/>
    <w:rsid w:val="00AC5B11"/>
    <w:rsid w:val="00AC6944"/>
    <w:rsid w:val="00AD5EEC"/>
    <w:rsid w:val="00AE3F56"/>
    <w:rsid w:val="00B34B7F"/>
    <w:rsid w:val="00B455AF"/>
    <w:rsid w:val="00B56072"/>
    <w:rsid w:val="00B620B2"/>
    <w:rsid w:val="00B66EFF"/>
    <w:rsid w:val="00B713BF"/>
    <w:rsid w:val="00B84D65"/>
    <w:rsid w:val="00B93D68"/>
    <w:rsid w:val="00BB44A0"/>
    <w:rsid w:val="00BC0BB6"/>
    <w:rsid w:val="00BD591B"/>
    <w:rsid w:val="00BE5F1A"/>
    <w:rsid w:val="00C0289E"/>
    <w:rsid w:val="00C265AB"/>
    <w:rsid w:val="00C37BC2"/>
    <w:rsid w:val="00C66AD3"/>
    <w:rsid w:val="00CA45BA"/>
    <w:rsid w:val="00CB563D"/>
    <w:rsid w:val="00CC55E8"/>
    <w:rsid w:val="00D04A98"/>
    <w:rsid w:val="00D67405"/>
    <w:rsid w:val="00D85E92"/>
    <w:rsid w:val="00E159A9"/>
    <w:rsid w:val="00E460EB"/>
    <w:rsid w:val="00E7750B"/>
    <w:rsid w:val="00EA3CC6"/>
    <w:rsid w:val="00EB768D"/>
    <w:rsid w:val="00EC4348"/>
    <w:rsid w:val="00EC6B83"/>
    <w:rsid w:val="00EE7CE1"/>
    <w:rsid w:val="00F1607B"/>
    <w:rsid w:val="00F52008"/>
    <w:rsid w:val="00F70A64"/>
    <w:rsid w:val="00FA1217"/>
    <w:rsid w:val="00FA2518"/>
    <w:rsid w:val="00FB6CE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898157"/>
  <w15:docId w15:val="{1CB63281-73B8-3243-825F-E9985497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rFonts w:ascii="Arial" w:hAnsi="Arial"/>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sz w:val="20"/>
    </w:rPr>
  </w:style>
  <w:style w:type="character" w:styleId="Sidetal">
    <w:name w:val="page number"/>
    <w:basedOn w:val="Standardskrifttypeiafsnit"/>
  </w:style>
  <w:style w:type="paragraph" w:styleId="Sidefod">
    <w:name w:val="footer"/>
    <w:basedOn w:val="Normal"/>
    <w:pPr>
      <w:tabs>
        <w:tab w:val="center" w:pos="4819"/>
        <w:tab w:val="right" w:pos="9638"/>
      </w:tabs>
    </w:pPr>
    <w:rPr>
      <w:sz w:val="20"/>
    </w:rPr>
  </w:style>
  <w:style w:type="paragraph" w:customStyle="1" w:styleId="Brevbrd">
    <w:name w:val="Brev brød"/>
    <w:basedOn w:val="Normal"/>
    <w:autoRedefine/>
    <w:pPr>
      <w:widowControl w:val="0"/>
      <w:tabs>
        <w:tab w:val="left" w:pos="0"/>
        <w:tab w:val="left" w:pos="1152"/>
        <w:tab w:val="left" w:pos="1440"/>
        <w:tab w:val="decimal" w:pos="6768"/>
        <w:tab w:val="right" w:pos="9072"/>
      </w:tabs>
      <w:spacing w:before="120"/>
      <w:jc w:val="both"/>
    </w:pPr>
    <w:rPr>
      <w:snapToGrid w:val="0"/>
      <w:kern w:val="18"/>
    </w:rPr>
  </w:style>
  <w:style w:type="paragraph" w:customStyle="1" w:styleId="Brevbrdfed">
    <w:name w:val="Brev brød fed"/>
    <w:basedOn w:val="Brevbrd"/>
    <w:next w:val="Brevbrd"/>
    <w:autoRedefine/>
    <w:rPr>
      <w:b/>
    </w:rPr>
  </w:style>
  <w:style w:type="paragraph" w:customStyle="1" w:styleId="Brevbrdliste">
    <w:name w:val="Brev brød liste"/>
    <w:basedOn w:val="Brevbrd"/>
    <w:autoRedefine/>
    <w:pPr>
      <w:tabs>
        <w:tab w:val="clear" w:pos="1152"/>
        <w:tab w:val="clear" w:pos="1440"/>
        <w:tab w:val="clear" w:pos="6768"/>
        <w:tab w:val="clear" w:pos="9072"/>
        <w:tab w:val="left" w:pos="3119"/>
        <w:tab w:val="left" w:pos="6521"/>
        <w:tab w:val="right" w:pos="9639"/>
      </w:tabs>
      <w:spacing w:before="0"/>
    </w:pPr>
  </w:style>
  <w:style w:type="paragraph" w:customStyle="1" w:styleId="Brevbrdpkttal">
    <w:name w:val="Brev brød pkt tal"/>
    <w:basedOn w:val="Normal"/>
    <w:autoRedefine/>
    <w:pPr>
      <w:numPr>
        <w:numId w:val="2"/>
      </w:numPr>
      <w:spacing w:before="120"/>
    </w:pPr>
  </w:style>
  <w:style w:type="character" w:styleId="Hyperlink">
    <w:name w:val="Hyperlink"/>
    <w:basedOn w:val="Standardskrifttypeiafsnit"/>
    <w:rsid w:val="00C66AD3"/>
    <w:rPr>
      <w:color w:val="003968"/>
      <w:u w:val="none"/>
    </w:rPr>
  </w:style>
  <w:style w:type="character" w:styleId="BesgtLink">
    <w:name w:val="FollowedHyperlink"/>
    <w:basedOn w:val="Standardskrifttypeiafsnit"/>
    <w:rsid w:val="00597CD8"/>
    <w:rPr>
      <w:color w:val="800080"/>
      <w:u w:val="single"/>
    </w:rPr>
  </w:style>
  <w:style w:type="table" w:styleId="Tabel-Gitter">
    <w:name w:val="Table Grid"/>
    <w:basedOn w:val="Tabel-Normal"/>
    <w:rsid w:val="005A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56112E"/>
    <w:pPr>
      <w:spacing w:before="120" w:after="120"/>
    </w:pPr>
    <w:rPr>
      <w:b/>
    </w:rPr>
  </w:style>
  <w:style w:type="paragraph" w:styleId="Markeringsbobletekst">
    <w:name w:val="Balloon Text"/>
    <w:basedOn w:val="Normal"/>
    <w:link w:val="MarkeringsbobletekstTegn"/>
    <w:uiPriority w:val="99"/>
    <w:semiHidden/>
    <w:unhideWhenUsed/>
    <w:rsid w:val="00401E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1EBE"/>
    <w:rPr>
      <w:rFonts w:ascii="Tahoma" w:hAnsi="Tahoma" w:cs="Tahoma"/>
      <w:sz w:val="16"/>
      <w:szCs w:val="16"/>
    </w:rPr>
  </w:style>
  <w:style w:type="character" w:styleId="Ulstomtale">
    <w:name w:val="Unresolved Mention"/>
    <w:basedOn w:val="Standardskrifttypeiafsnit"/>
    <w:uiPriority w:val="99"/>
    <w:semiHidden/>
    <w:unhideWhenUsed/>
    <w:rsid w:val="00BB44A0"/>
    <w:rPr>
      <w:color w:val="808080"/>
      <w:shd w:val="clear" w:color="auto" w:fill="E6E6E6"/>
    </w:rPr>
  </w:style>
  <w:style w:type="character" w:styleId="Kommentarhenvisning">
    <w:name w:val="annotation reference"/>
    <w:basedOn w:val="Standardskrifttypeiafsnit"/>
    <w:uiPriority w:val="99"/>
    <w:semiHidden/>
    <w:unhideWhenUsed/>
    <w:rsid w:val="00EE7CE1"/>
    <w:rPr>
      <w:sz w:val="16"/>
      <w:szCs w:val="16"/>
    </w:rPr>
  </w:style>
  <w:style w:type="paragraph" w:styleId="Kommentartekst">
    <w:name w:val="annotation text"/>
    <w:basedOn w:val="Normal"/>
    <w:link w:val="KommentartekstTegn"/>
    <w:uiPriority w:val="99"/>
    <w:semiHidden/>
    <w:unhideWhenUsed/>
    <w:rsid w:val="00EE7CE1"/>
    <w:rPr>
      <w:sz w:val="20"/>
    </w:rPr>
  </w:style>
  <w:style w:type="character" w:customStyle="1" w:styleId="KommentartekstTegn">
    <w:name w:val="Kommentartekst Tegn"/>
    <w:basedOn w:val="Standardskrifttypeiafsnit"/>
    <w:link w:val="Kommentartekst"/>
    <w:uiPriority w:val="99"/>
    <w:semiHidden/>
    <w:rsid w:val="00EE7CE1"/>
  </w:style>
  <w:style w:type="paragraph" w:styleId="Kommentaremne">
    <w:name w:val="annotation subject"/>
    <w:basedOn w:val="Kommentartekst"/>
    <w:next w:val="Kommentartekst"/>
    <w:link w:val="KommentaremneTegn"/>
    <w:uiPriority w:val="99"/>
    <w:semiHidden/>
    <w:unhideWhenUsed/>
    <w:rsid w:val="00EE7CE1"/>
    <w:rPr>
      <w:b/>
      <w:bCs/>
    </w:rPr>
  </w:style>
  <w:style w:type="character" w:customStyle="1" w:styleId="KommentaremneTegn">
    <w:name w:val="Kommentaremne Tegn"/>
    <w:basedOn w:val="KommentartekstTegn"/>
    <w:link w:val="Kommentaremne"/>
    <w:uiPriority w:val="99"/>
    <w:semiHidden/>
    <w:rsid w:val="00EE7CE1"/>
    <w:rPr>
      <w:b/>
      <w:bCs/>
    </w:rPr>
  </w:style>
  <w:style w:type="paragraph" w:customStyle="1" w:styleId="Default">
    <w:name w:val="Default"/>
    <w:rsid w:val="005203C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74389">
      <w:bodyDiv w:val="1"/>
      <w:marLeft w:val="0"/>
      <w:marRight w:val="0"/>
      <w:marTop w:val="0"/>
      <w:marBottom w:val="0"/>
      <w:divBdr>
        <w:top w:val="none" w:sz="0" w:space="0" w:color="auto"/>
        <w:left w:val="none" w:sz="0" w:space="0" w:color="auto"/>
        <w:bottom w:val="none" w:sz="0" w:space="0" w:color="auto"/>
        <w:right w:val="none" w:sz="0" w:space="0" w:color="auto"/>
      </w:divBdr>
    </w:div>
    <w:div w:id="12003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24811AE667544083DA327B57BD4EF0" ma:contentTypeVersion="13" ma:contentTypeDescription="Opret et nyt dokument." ma:contentTypeScope="" ma:versionID="3c3f0236e2524cf6e2b92d5f5893c108">
  <xsd:schema xmlns:xsd="http://www.w3.org/2001/XMLSchema" xmlns:xs="http://www.w3.org/2001/XMLSchema" xmlns:p="http://schemas.microsoft.com/office/2006/metadata/properties" xmlns:ns3="e40f99b1-4fa7-4683-b4e8-f37c6b51c39d" xmlns:ns4="6b2efb29-8d2b-4c99-bbdf-ec4cc6e34bb9" targetNamespace="http://schemas.microsoft.com/office/2006/metadata/properties" ma:root="true" ma:fieldsID="04d4eecae88b5e2fe5a923a744610262" ns3:_="" ns4:_="">
    <xsd:import namespace="e40f99b1-4fa7-4683-b4e8-f37c6b51c39d"/>
    <xsd:import namespace="6b2efb29-8d2b-4c99-bbdf-ec4cc6e34b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f99b1-4fa7-4683-b4e8-f37c6b51c39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efb29-8d2b-4c99-bbdf-ec4cc6e34b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F6C7-71C6-4932-AA31-7B7120694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f99b1-4fa7-4683-b4e8-f37c6b51c39d"/>
    <ds:schemaRef ds:uri="6b2efb29-8d2b-4c99-bbdf-ec4cc6e34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6AF3A-723C-4BEF-80F9-D15C82C091DD}">
  <ds:schemaRefs>
    <ds:schemaRef ds:uri="http://schemas.microsoft.com/sharepoint/v3/contenttype/forms"/>
  </ds:schemaRefs>
</ds:datastoreItem>
</file>

<file path=customXml/itemProps3.xml><?xml version="1.0" encoding="utf-8"?>
<ds:datastoreItem xmlns:ds="http://schemas.openxmlformats.org/officeDocument/2006/customXml" ds:itemID="{FE7B197F-705B-4599-A93A-497E04F72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F4755-9EB6-4930-877D-41AD4238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1944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Arbejdsmarkedsstyrelsen</vt:lpstr>
      <vt:lpstr>Arbejdsmarkedsstyrelsen</vt:lpstr>
    </vt:vector>
  </TitlesOfParts>
  <Company>Danmarks Fiskeriforening</Company>
  <LinksUpToDate>false</LinksUpToDate>
  <CharactersWithSpaces>2258</CharactersWithSpaces>
  <SharedDoc>false</SharedDoc>
  <HLinks>
    <vt:vector size="12" baseType="variant">
      <vt:variant>
        <vt:i4>4456557</vt:i4>
      </vt:variant>
      <vt:variant>
        <vt:i4>1699</vt:i4>
      </vt:variant>
      <vt:variant>
        <vt:i4>1032</vt:i4>
      </vt:variant>
      <vt:variant>
        <vt:i4>1</vt:i4>
      </vt:variant>
      <vt:variant>
        <vt:lpwstr>DF LOGO</vt:lpwstr>
      </vt:variant>
      <vt:variant>
        <vt:lpwstr/>
      </vt:variant>
      <vt:variant>
        <vt:i4>16384118</vt:i4>
      </vt:variant>
      <vt:variant>
        <vt:i4>1736</vt:i4>
      </vt:variant>
      <vt:variant>
        <vt:i4>1028</vt:i4>
      </vt:variant>
      <vt:variant>
        <vt:i4>1</vt:i4>
      </vt:variant>
      <vt:variant>
        <vt:lpwstr>Skærmbillede 2011-01-24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Arbejdsmarkedsstyrelsen</dc:title>
  <dc:creator>Steen Sørensen</dc:creator>
  <cp:lastModifiedBy>Henrik S. Lund</cp:lastModifiedBy>
  <cp:revision>3</cp:revision>
  <cp:lastPrinted>2018-08-07T12:45:00Z</cp:lastPrinted>
  <dcterms:created xsi:type="dcterms:W3CDTF">2020-06-30T14:51:00Z</dcterms:created>
  <dcterms:modified xsi:type="dcterms:W3CDTF">2020-06-30T14:52:00Z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0x0101005924811AE667544083DA327B57BD4EF0</vt:lpwstr>
  </property>
</Properties>
</file>